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11" w:rsidRDefault="005A6CE2">
      <w:pPr>
        <w:pStyle w:val="Heading1"/>
      </w:pPr>
      <w:r>
        <w:rPr>
          <w:w w:val="105"/>
        </w:rPr>
        <w:t xml:space="preserve"> </w:t>
      </w:r>
    </w:p>
    <w:p w:rsidR="00912511" w:rsidRDefault="00912511">
      <w:pPr>
        <w:rPr>
          <w:rFonts w:ascii="Calibri" w:eastAsia="Calibri" w:hAnsi="Calibri" w:cs="Calibri"/>
          <w:sz w:val="20"/>
          <w:szCs w:val="20"/>
        </w:rPr>
      </w:pPr>
    </w:p>
    <w:p w:rsidR="00912511" w:rsidRDefault="00487522">
      <w:pPr>
        <w:spacing w:before="230"/>
        <w:ind w:left="309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FF0000"/>
          <w:sz w:val="32"/>
        </w:rPr>
        <w:t>2015</w:t>
      </w:r>
      <w:r>
        <w:rPr>
          <w:rFonts w:ascii="Times New Roman"/>
          <w:b/>
          <w:color w:val="FF0000"/>
          <w:spacing w:val="-12"/>
          <w:sz w:val="32"/>
        </w:rPr>
        <w:t xml:space="preserve"> </w:t>
      </w:r>
      <w:r>
        <w:rPr>
          <w:rFonts w:ascii="Times New Roman"/>
          <w:b/>
          <w:color w:val="FF0000"/>
          <w:sz w:val="32"/>
        </w:rPr>
        <w:t>Books-Authors(Jan-October)</w:t>
      </w:r>
    </w:p>
    <w:p w:rsidR="00912511" w:rsidRDefault="009125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0"/>
        <w:gridCol w:w="5342"/>
      </w:tblGrid>
      <w:tr w:rsidR="00912511">
        <w:trPr>
          <w:trHeight w:hRule="exact" w:val="334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Name of the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Book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Author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Name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Taj Mahal OR Mummy Mahal: A secret that hide by Shah Jahan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Afsar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Ahmed.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Indian Parliament–A Critical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Appraisal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Sudha Pai and Avinash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Neither a Hawk nor 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Dove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Khurshid Mahmood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Kasuri.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Red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Sari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Javier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Moro.</w:t>
            </w:r>
          </w:p>
        </w:tc>
      </w:tr>
      <w:tr w:rsidR="00912511">
        <w:trPr>
          <w:trHeight w:hRule="exact" w:val="401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07"/>
              <w:ind w:left="16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Faces 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Places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Prof. Deepak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Nayyar.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God's Bankers: A History of Money and Power at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Vatican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Gerald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Posner.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My Little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Epiphanies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Aisha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Chaudhary.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 and the World – Through the eyes of India- Diplomats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Amb.Surendra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Kumar(Editor)</w:t>
            </w:r>
          </w:p>
        </w:tc>
      </w:tr>
      <w:tr w:rsidR="00912511">
        <w:trPr>
          <w:trHeight w:hRule="exact" w:val="288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Aatank Ke Saaye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Garima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Sanjay.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Pre-Modern Kutchi Navigation Techniques and Voyages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Ashok B.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Rajeshirke(Editor).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Suleiman Charitra written by Kalyana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Malla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A.N.D. Haskar(translated from Sanskrit to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English).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China – Confucius in 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Shadows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Poonam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Surie.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Unbelievable-Delhi to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Islamabad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 Bhim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Ahmedabad: A City in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World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Amrita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Shah.</w:t>
            </w:r>
          </w:p>
        </w:tc>
      </w:tr>
      <w:tr w:rsidR="00912511">
        <w:trPr>
          <w:trHeight w:hRule="exact" w:val="288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Super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Economies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Raghav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Bahl.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Reflections of 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Soldier(Poem)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Ajith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Singh.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Complete Story of Indian Reforms: 2G , Power and Private Enterprice- A practitioners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diary.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Pradeep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Baijal.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Education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Muslims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Professor JS.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Rajput.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Flood 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fire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Amitav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Ghosh.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Sourav Ganguly:Cricket, Captaincy 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Controversy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Saptarshi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Sarkar.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Charting a New path: Early Years of the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NFIW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Gargi Chakravarthy and Supriya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Chottani.</w:t>
            </w:r>
          </w:p>
        </w:tc>
      </w:tr>
      <w:tr w:rsidR="00912511">
        <w:trPr>
          <w:trHeight w:hRule="exact" w:val="564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China Model: Political Meritocracy and the Limits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Democracy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Daniel A.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Bell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Bikhare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Khyalat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Prof.Abdul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Haq.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28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K.G. Saiyidain – A Life in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Ms.Zakia Saiyidain Zaheer and Dr. Syeda Saiyidain Hameed(Editor).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Modi–Incredible emergence of a star(Chinese language)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Shri Tarun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Vijay.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 Tape to Red Carpet… and then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Gina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Rinehart.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Transcendence: My Spiritual Experiences with Pramukh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Swamiji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Dr.A.P.J.Abdul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Kalam.</w:t>
            </w:r>
          </w:p>
        </w:tc>
      </w:tr>
      <w:tr w:rsidR="00912511">
        <w:trPr>
          <w:trHeight w:hRule="exact" w:val="401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09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 Central Asia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Relations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0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Amiya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Chandra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position w:val="11"/>
                <w:sz w:val="16"/>
              </w:rPr>
              <w:t xml:space="preserve">st   </w:t>
            </w:r>
            <w:r>
              <w:rPr>
                <w:rFonts w:ascii="Times New Roman"/>
                <w:sz w:val="24"/>
              </w:rPr>
              <w:t>Uzbek-Hindi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dictionary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Ajit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Recasting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Hindol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sengupta.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Food 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Uma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lele.</w:t>
            </w:r>
          </w:p>
        </w:tc>
      </w:tr>
      <w:tr w:rsidR="00912511">
        <w:trPr>
          <w:trHeight w:hRule="exact" w:val="288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Beyond Doubt( on gandhi's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asssasination)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Teesta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setalvad.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Parliamentary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Democracy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Meera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Bridges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Aamer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hussain.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Benazir Bhutto: A multidimentional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portrait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Anna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Suvorova.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RD Burman: The Prince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Music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Khagesh Dev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Burman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Uniki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Shri Ch Vidyasagar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Rao</w:t>
            </w:r>
          </w:p>
        </w:tc>
      </w:tr>
      <w:tr w:rsidR="00912511">
        <w:trPr>
          <w:trHeight w:hRule="exact" w:val="288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Locale, Everyday Islam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Modernity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Shri M. Raisur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Rahman</w:t>
            </w:r>
          </w:p>
        </w:tc>
      </w:tr>
      <w:tr w:rsidR="00912511">
        <w:trPr>
          <w:trHeight w:hRule="exact" w:val="314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Journey of a Curious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Mind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Jagannath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Patnaik</w:t>
            </w:r>
          </w:p>
        </w:tc>
      </w:tr>
    </w:tbl>
    <w:p w:rsidR="00912511" w:rsidRDefault="00912511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912511">
          <w:footerReference w:type="default" r:id="rId7"/>
          <w:type w:val="continuous"/>
          <w:pgSz w:w="11900" w:h="16840"/>
          <w:pgMar w:top="240" w:right="480" w:bottom="760" w:left="500" w:header="720" w:footer="579" w:gutter="0"/>
          <w:pgNumType w:start="1"/>
          <w:cols w:space="720"/>
        </w:sectPr>
      </w:pPr>
    </w:p>
    <w:p w:rsidR="00912511" w:rsidRDefault="00912511" w:rsidP="005A6CE2">
      <w:pPr>
        <w:pStyle w:val="Heading1"/>
        <w:ind w:left="0"/>
      </w:pPr>
    </w:p>
    <w:p w:rsidR="00912511" w:rsidRDefault="00912511">
      <w:pPr>
        <w:rPr>
          <w:rFonts w:ascii="Calibri" w:eastAsia="Calibri" w:hAnsi="Calibri" w:cs="Calibri"/>
          <w:sz w:val="20"/>
          <w:szCs w:val="20"/>
        </w:rPr>
      </w:pPr>
    </w:p>
    <w:p w:rsidR="00912511" w:rsidRDefault="00912511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0"/>
        <w:gridCol w:w="5342"/>
      </w:tblGrid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Lord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Jagannath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Shri Prasnna Kumar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Patsani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Kashmir The Vajpayee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Shri A.S.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Dulat</w:t>
            </w:r>
          </w:p>
        </w:tc>
      </w:tr>
      <w:tr w:rsidR="00912511">
        <w:trPr>
          <w:trHeight w:hRule="exact" w:val="288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Swatantrata Senani Raja Mahendra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Pratap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Shri Raghuvir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Hindu Temples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Gujarat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Varun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Maira</w:t>
            </w:r>
          </w:p>
        </w:tc>
      </w:tr>
      <w:tr w:rsidR="00912511">
        <w:trPr>
          <w:trHeight w:hRule="exact" w:val="2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47" w:lineRule="exact"/>
              <w:ind w:left="103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 political nonfiction ‘Making India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Awesome’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Chetan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Bhagat</w:t>
            </w:r>
          </w:p>
        </w:tc>
      </w:tr>
      <w:tr w:rsidR="00912511">
        <w:trPr>
          <w:trHeight w:hRule="exact" w:val="264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47" w:lineRule="exact"/>
              <w:ind w:left="103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Mrs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Funnybones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Akshay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Kumar</w:t>
            </w:r>
          </w:p>
        </w:tc>
      </w:tr>
      <w:tr w:rsidR="00912511">
        <w:trPr>
          <w:trHeight w:hRule="exact" w:val="51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Modern Thought Leaders- Lal Bahadur Shastri Memorial Lectures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(1997-2014)’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2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Shri Anil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Shastri</w:t>
            </w:r>
          </w:p>
        </w:tc>
      </w:tr>
      <w:tr w:rsidR="00912511">
        <w:trPr>
          <w:trHeight w:hRule="exact" w:val="30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3"/>
              <w:ind w:left="103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1965, Turning the Tide: How India Won 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Wa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Nitin Gokhale</w:t>
            </w:r>
          </w:p>
        </w:tc>
      </w:tr>
      <w:tr w:rsidR="00912511">
        <w:trPr>
          <w:trHeight w:hRule="exact" w:val="264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47" w:lineRule="exact"/>
              <w:ind w:left="103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Globalisation, Democratization and Distributive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Justice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Prof. Mool Chand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Sharma</w:t>
            </w:r>
          </w:p>
        </w:tc>
      </w:tr>
      <w:tr w:rsidR="00912511">
        <w:trPr>
          <w:trHeight w:hRule="exact" w:val="2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47" w:lineRule="exact"/>
              <w:ind w:left="103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1965 : Stories from the Second Indo-Pak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War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Rachna Bisht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Rawat</w:t>
            </w:r>
          </w:p>
        </w:tc>
      </w:tr>
      <w:tr w:rsidR="00912511">
        <w:trPr>
          <w:trHeight w:hRule="exact" w:val="264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49" w:lineRule="exact"/>
              <w:ind w:left="103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Amar Chitra Katha and Aan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Comics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49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Rakesh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Sharma</w:t>
            </w:r>
          </w:p>
        </w:tc>
      </w:tr>
      <w:tr w:rsidR="00912511">
        <w:trPr>
          <w:trHeight w:hRule="exact" w:val="32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3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Duels of the Himalayan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Eagle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Air Marshal Bharat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Kumar.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37" w:lineRule="auto"/>
              <w:ind w:left="103" w:right="1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Khirman’ - collection of Late Shri Muztar Khairabadi’s – 5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Shri.Javed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Akhtar.</w:t>
            </w:r>
          </w:p>
        </w:tc>
      </w:tr>
      <w:tr w:rsidR="00912511">
        <w:trPr>
          <w:trHeight w:hRule="exact" w:val="288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 Brink and Back: India’s 1991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Jairam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Ramesh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Feminist and Orientalist Perspectives – A Study of Lady Mary Montagu’s Turkish Embassy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Letters’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Farha Hiba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Parvez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Two Years Eight Months and Twenty Eight</w:t>
            </w:r>
            <w:r>
              <w:rPr>
                <w:rFonts w:ascii="Times New Roman"/>
                <w:color w:val="212121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Nights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Sir Ahmed Salman</w:t>
            </w:r>
            <w:r>
              <w:rPr>
                <w:rFonts w:ascii="Times New Roman"/>
                <w:color w:val="212121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Rushdie.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tabs>
                <w:tab w:val="left" w:pos="1450"/>
                <w:tab w:val="left" w:pos="2907"/>
                <w:tab w:val="left" w:pos="3760"/>
                <w:tab w:val="left" w:pos="4149"/>
                <w:tab w:val="left" w:pos="5030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 xml:space="preserve">Building    </w:t>
            </w:r>
            <w:r>
              <w:rPr>
                <w:rFonts w:ascii="Times New Roman"/>
                <w:color w:val="212121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a</w:t>
            </w:r>
            <w:r>
              <w:rPr>
                <w:rFonts w:ascii="Times New Roman"/>
                <w:color w:val="212121"/>
                <w:sz w:val="24"/>
              </w:rPr>
              <w:tab/>
              <w:t xml:space="preserve">Just    </w:t>
            </w:r>
            <w:r>
              <w:rPr>
                <w:rFonts w:ascii="Times New Roman"/>
                <w:color w:val="212121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World:</w:t>
            </w:r>
            <w:r>
              <w:rPr>
                <w:rFonts w:ascii="Times New Roman"/>
                <w:color w:val="212121"/>
                <w:sz w:val="24"/>
              </w:rPr>
              <w:tab/>
              <w:t>Essays</w:t>
            </w:r>
            <w:r>
              <w:rPr>
                <w:rFonts w:ascii="Times New Roman"/>
                <w:color w:val="212121"/>
                <w:sz w:val="24"/>
              </w:rPr>
              <w:tab/>
              <w:t>in</w:t>
            </w:r>
            <w:r>
              <w:rPr>
                <w:rFonts w:ascii="Times New Roman"/>
                <w:color w:val="212121"/>
                <w:sz w:val="24"/>
              </w:rPr>
              <w:tab/>
              <w:t>honour</w:t>
            </w:r>
            <w:r>
              <w:rPr>
                <w:rFonts w:ascii="Times New Roman"/>
                <w:color w:val="212121"/>
                <w:sz w:val="24"/>
              </w:rPr>
              <w:tab/>
              <w:t>of Muchkund</w:t>
            </w:r>
            <w:r>
              <w:rPr>
                <w:rFonts w:ascii="Times New Roman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Dubey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Dr. Kapila</w:t>
            </w:r>
            <w:r>
              <w:rPr>
                <w:rFonts w:ascii="Times New Roman"/>
                <w:color w:val="212121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Vatsyayan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Graphic booklet on Sardar Post at Rann of Kutch in the 1965 lndo-Pak</w:t>
            </w:r>
            <w:r>
              <w:rPr>
                <w:rFonts w:ascii="Times New Roman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War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Union Home Minister,Rajnath Singh(released by</w:t>
            </w:r>
            <w:r>
              <w:rPr>
                <w:rFonts w:ascii="Times New Roman"/>
                <w:color w:val="212121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212121"/>
                <w:sz w:val="24"/>
              </w:rPr>
              <w:t>)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Gandhian Philosophy Set 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Auction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 B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Kriplani</w:t>
            </w:r>
          </w:p>
        </w:tc>
      </w:tr>
      <w:tr w:rsidR="00912511">
        <w:trPr>
          <w:trHeight w:hRule="exact" w:val="288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Ruled or Misruled: Story and Destiny 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Bihar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Santosh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Clintons’ War 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Roger Stone and Robert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Morrow.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Courage to Act – A Memoir of a Crisis and Its Aftermath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 S.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Bernanke.</w:t>
            </w:r>
          </w:p>
        </w:tc>
      </w:tr>
      <w:tr w:rsidR="00912511">
        <w:trPr>
          <w:trHeight w:hRule="exact" w:val="56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Neither a Hawk nor a Dove: An Insider’s Account of Pakistan’s Foreign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Khurshid Mahmud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Kasuri</w:t>
            </w:r>
          </w:p>
        </w:tc>
      </w:tr>
      <w:tr w:rsidR="00912511">
        <w:trPr>
          <w:trHeight w:hRule="exact" w:val="28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Smita Patil – A Brief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Incandescence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11" w:rsidRDefault="00487522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Maithili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Rao</w:t>
            </w:r>
          </w:p>
        </w:tc>
      </w:tr>
    </w:tbl>
    <w:p w:rsidR="00912511" w:rsidRDefault="00912511">
      <w:pPr>
        <w:spacing w:before="7"/>
        <w:rPr>
          <w:rFonts w:ascii="Cambria" w:eastAsia="Cambria" w:hAnsi="Cambria" w:cs="Cambria"/>
          <w:sz w:val="20"/>
          <w:szCs w:val="20"/>
        </w:rPr>
      </w:pPr>
      <w:r w:rsidRPr="00912511">
        <w:pict>
          <v:group id="_x0000_s1026" style="position:absolute;margin-left:34.55pt;margin-top:13.3pt;width:526.2pt;height:.1pt;z-index:1048;mso-wrap-distance-left:0;mso-wrap-distance-right:0;mso-position-horizontal-relative:page;mso-position-vertical-relative:text" coordorigin="691,266" coordsize="10524,2">
            <v:shape id="_x0000_s1027" style="position:absolute;left:691;top:266;width:10524;height:2" coordorigin="691,266" coordsize="10524,0" path="m691,266r10524,e" filled="f" strokecolor="#d9d9d9" strokeweight=".16917mm">
              <v:path arrowok="t"/>
            </v:shape>
            <w10:wrap type="topAndBottom" anchorx="page"/>
          </v:group>
        </w:pict>
      </w:r>
      <w:r w:rsidR="005A6CE2">
        <w:rPr>
          <w:rFonts w:ascii="Cambria" w:eastAsia="Cambria" w:hAnsi="Cambria" w:cs="Cambria"/>
          <w:sz w:val="20"/>
          <w:szCs w:val="20"/>
        </w:rPr>
        <w:t xml:space="preserve"> </w:t>
      </w:r>
    </w:p>
    <w:sectPr w:rsidR="00912511" w:rsidSect="00912511">
      <w:pgSz w:w="11900" w:h="16840"/>
      <w:pgMar w:top="240" w:right="480" w:bottom="760" w:left="500" w:header="0" w:footer="5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22" w:rsidRDefault="00487522" w:rsidP="00912511">
      <w:r>
        <w:separator/>
      </w:r>
    </w:p>
  </w:endnote>
  <w:endnote w:type="continuationSeparator" w:id="1">
    <w:p w:rsidR="00487522" w:rsidRDefault="00487522" w:rsidP="0091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11" w:rsidRDefault="00912511">
    <w:pPr>
      <w:spacing w:line="14" w:lineRule="auto"/>
      <w:rPr>
        <w:sz w:val="20"/>
        <w:szCs w:val="20"/>
      </w:rPr>
    </w:pPr>
    <w:r w:rsidRPr="00912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8.1pt;margin-top:802.05pt;width:49.35pt;height:13.05pt;z-index:-12520;mso-position-horizontal-relative:page;mso-position-vertical-relative:page" filled="f" stroked="f">
          <v:textbox inset="0,0,0,0">
            <w:txbxContent>
              <w:p w:rsidR="00912511" w:rsidRDefault="00912511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48752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A6CE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 w:rsidR="00487522">
                  <w:rPr>
                    <w:rFonts w:ascii="Calibri"/>
                  </w:rPr>
                  <w:t xml:space="preserve"> | </w:t>
                </w:r>
                <w:r w:rsidR="00487522">
                  <w:rPr>
                    <w:rFonts w:ascii="Calibri"/>
                    <w:color w:val="7E7E7E"/>
                  </w:rPr>
                  <w:t>P a g</w:t>
                </w:r>
                <w:r w:rsidR="00487522">
                  <w:rPr>
                    <w:rFonts w:ascii="Calibri"/>
                    <w:color w:val="7E7E7E"/>
                    <w:spacing w:val="30"/>
                  </w:rPr>
                  <w:t xml:space="preserve"> </w:t>
                </w:r>
                <w:r w:rsidR="00487522"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22" w:rsidRDefault="00487522" w:rsidP="00912511">
      <w:r>
        <w:separator/>
      </w:r>
    </w:p>
  </w:footnote>
  <w:footnote w:type="continuationSeparator" w:id="1">
    <w:p w:rsidR="00487522" w:rsidRDefault="00487522" w:rsidP="0091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7B6"/>
    <w:multiLevelType w:val="hybridMultilevel"/>
    <w:tmpl w:val="31FE6772"/>
    <w:lvl w:ilvl="0" w:tplc="E2543872">
      <w:start w:val="1"/>
      <w:numFmt w:val="bullet"/>
      <w:lvlText w:val="➢"/>
      <w:lvlJc w:val="left"/>
      <w:pPr>
        <w:ind w:left="580" w:hanging="413"/>
      </w:pPr>
      <w:rPr>
        <w:rFonts w:ascii="Segoe UI Symbol" w:eastAsia="Segoe UI Symbol" w:hAnsi="Segoe UI Symbol" w:hint="default"/>
        <w:color w:val="0000FF"/>
        <w:w w:val="82"/>
        <w:sz w:val="24"/>
        <w:szCs w:val="24"/>
      </w:rPr>
    </w:lvl>
    <w:lvl w:ilvl="1" w:tplc="C174278C">
      <w:start w:val="1"/>
      <w:numFmt w:val="bullet"/>
      <w:lvlText w:val="•"/>
      <w:lvlJc w:val="left"/>
      <w:pPr>
        <w:ind w:left="1614" w:hanging="413"/>
      </w:pPr>
      <w:rPr>
        <w:rFonts w:hint="default"/>
      </w:rPr>
    </w:lvl>
    <w:lvl w:ilvl="2" w:tplc="846C95F2">
      <w:start w:val="1"/>
      <w:numFmt w:val="bullet"/>
      <w:lvlText w:val="•"/>
      <w:lvlJc w:val="left"/>
      <w:pPr>
        <w:ind w:left="2648" w:hanging="413"/>
      </w:pPr>
      <w:rPr>
        <w:rFonts w:hint="default"/>
      </w:rPr>
    </w:lvl>
    <w:lvl w:ilvl="3" w:tplc="136EBFFC">
      <w:start w:val="1"/>
      <w:numFmt w:val="bullet"/>
      <w:lvlText w:val="•"/>
      <w:lvlJc w:val="left"/>
      <w:pPr>
        <w:ind w:left="3682" w:hanging="413"/>
      </w:pPr>
      <w:rPr>
        <w:rFonts w:hint="default"/>
      </w:rPr>
    </w:lvl>
    <w:lvl w:ilvl="4" w:tplc="A72AAB28">
      <w:start w:val="1"/>
      <w:numFmt w:val="bullet"/>
      <w:lvlText w:val="•"/>
      <w:lvlJc w:val="left"/>
      <w:pPr>
        <w:ind w:left="4716" w:hanging="413"/>
      </w:pPr>
      <w:rPr>
        <w:rFonts w:hint="default"/>
      </w:rPr>
    </w:lvl>
    <w:lvl w:ilvl="5" w:tplc="9DD223F0">
      <w:start w:val="1"/>
      <w:numFmt w:val="bullet"/>
      <w:lvlText w:val="•"/>
      <w:lvlJc w:val="left"/>
      <w:pPr>
        <w:ind w:left="5750" w:hanging="413"/>
      </w:pPr>
      <w:rPr>
        <w:rFonts w:hint="default"/>
      </w:rPr>
    </w:lvl>
    <w:lvl w:ilvl="6" w:tplc="13D07D94">
      <w:start w:val="1"/>
      <w:numFmt w:val="bullet"/>
      <w:lvlText w:val="•"/>
      <w:lvlJc w:val="left"/>
      <w:pPr>
        <w:ind w:left="6784" w:hanging="413"/>
      </w:pPr>
      <w:rPr>
        <w:rFonts w:hint="default"/>
      </w:rPr>
    </w:lvl>
    <w:lvl w:ilvl="7" w:tplc="3B907932">
      <w:start w:val="1"/>
      <w:numFmt w:val="bullet"/>
      <w:lvlText w:val="•"/>
      <w:lvlJc w:val="left"/>
      <w:pPr>
        <w:ind w:left="7818" w:hanging="413"/>
      </w:pPr>
      <w:rPr>
        <w:rFonts w:hint="default"/>
      </w:rPr>
    </w:lvl>
    <w:lvl w:ilvl="8" w:tplc="D37CD2FC">
      <w:start w:val="1"/>
      <w:numFmt w:val="bullet"/>
      <w:lvlText w:val="•"/>
      <w:lvlJc w:val="left"/>
      <w:pPr>
        <w:ind w:left="8852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12511"/>
    <w:rsid w:val="00487522"/>
    <w:rsid w:val="005A6CE2"/>
    <w:rsid w:val="0091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2511"/>
  </w:style>
  <w:style w:type="paragraph" w:styleId="Heading1">
    <w:name w:val="heading 1"/>
    <w:basedOn w:val="Normal"/>
    <w:uiPriority w:val="1"/>
    <w:qFormat/>
    <w:rsid w:val="00912511"/>
    <w:pPr>
      <w:spacing w:before="12"/>
      <w:ind w:left="6968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2511"/>
    <w:pPr>
      <w:ind w:left="94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912511"/>
  </w:style>
  <w:style w:type="paragraph" w:customStyle="1" w:styleId="TableParagraph">
    <w:name w:val="Table Paragraph"/>
    <w:basedOn w:val="Normal"/>
    <w:uiPriority w:val="1"/>
    <w:qFormat/>
    <w:rsid w:val="00912511"/>
  </w:style>
  <w:style w:type="paragraph" w:styleId="Header">
    <w:name w:val="header"/>
    <w:basedOn w:val="Normal"/>
    <w:link w:val="HeaderChar"/>
    <w:uiPriority w:val="99"/>
    <w:semiHidden/>
    <w:unhideWhenUsed/>
    <w:rsid w:val="005A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CE2"/>
  </w:style>
  <w:style w:type="paragraph" w:styleId="Footer">
    <w:name w:val="footer"/>
    <w:basedOn w:val="Normal"/>
    <w:link w:val="FooterChar"/>
    <w:uiPriority w:val="99"/>
    <w:semiHidden/>
    <w:unhideWhenUsed/>
    <w:rsid w:val="005A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C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Books-Authors _Jan-August_ by AffairsCloud</dc:title>
  <dc:creator>PeaceFull</dc:creator>
  <cp:lastModifiedBy>sandeep</cp:lastModifiedBy>
  <cp:revision>2</cp:revision>
  <dcterms:created xsi:type="dcterms:W3CDTF">2015-12-11T10:34:00Z</dcterms:created>
  <dcterms:modified xsi:type="dcterms:W3CDTF">2015-12-11T10:34:00Z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2015-12-11T00:00:00Z</vt:filetime>
  </property>
</Properties>
</file>